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777" w:rsidRDefault="0095293B">
      <w:pPr>
        <w:pStyle w:val="Titolo"/>
      </w:pPr>
      <w:r>
        <w:t>ALLEGATO 2 - OFFERTA TECNICA</w:t>
      </w:r>
    </w:p>
    <w:p w:rsidR="00004777" w:rsidRDefault="0095293B">
      <w:pPr>
        <w:spacing w:after="200"/>
        <w:jc w:val="center"/>
      </w:pPr>
      <w:r>
        <w:rPr>
          <w:b/>
          <w:color w:val="666666"/>
          <w:sz w:val="20"/>
        </w:rPr>
        <w:t>Procedura comparativa REF 484 - Sportello Matrioska Carate - PROG-989</w:t>
      </w:r>
    </w:p>
    <w:p w:rsidR="00004777" w:rsidRDefault="0095293B">
      <w:r>
        <w:t>Denominazione offerente: __________________________________________________________________________</w:t>
      </w:r>
    </w:p>
    <w:p w:rsidR="00004777" w:rsidRDefault="0095293B">
      <w:r>
        <w:t xml:space="preserve">L’offerta tecnica deve essere concreta, verificabile e </w:t>
      </w:r>
      <w:r>
        <w:t xml:space="preserve">coerente con il Capitolato. È consigliata una lunghezza massima di </w:t>
      </w:r>
      <w:r w:rsidR="005B5FEE">
        <w:t>4</w:t>
      </w:r>
      <w:r>
        <w:t xml:space="preserve"> pagine, esclusi CV ed eventuali allegati documentali.</w:t>
      </w:r>
    </w:p>
    <w:p w:rsidR="00004777" w:rsidRDefault="0095293B">
      <w:pPr>
        <w:pStyle w:val="Titolo1"/>
      </w:pPr>
      <w:r>
        <w:t>1. Esperienza territoriale in Brianza e integrazione nelle reti locali - max 35 punti</w:t>
      </w:r>
    </w:p>
    <w:p w:rsidR="00004777" w:rsidRDefault="0095293B">
      <w:r>
        <w:t>1.1 Esperienze negli ultimi 5 anni in Provinci</w:t>
      </w:r>
      <w:r>
        <w:t xml:space="preserve">a di Monza e Brianza in servizi per cittadini migranti, orientamento, accesso ai servizi, inclusione sociale o servizi analoghi. Specificare committente/partner, periodo, attività, target, risultati e </w:t>
      </w:r>
      <w:bookmarkStart w:id="0" w:name="_GoBack"/>
      <w:bookmarkEnd w:id="0"/>
      <w:r>
        <w:t>territorio.</w:t>
      </w:r>
    </w:p>
    <w:p w:rsidR="00004777" w:rsidRDefault="0095293B">
      <w:r>
        <w:t>1.2 Collaborazioni attive o pregresse con A</w:t>
      </w:r>
      <w:r>
        <w:t>mbiti/Comuni, servizi sociosanitari, CPI/CPIA, ETS e altri nodi della rete locale. Evidenziare natura e continuità della collaborazione.</w:t>
      </w:r>
    </w:p>
    <w:p w:rsidR="00004777" w:rsidRDefault="0095293B">
      <w:r>
        <w:t>1.3 Partecipazione a tavoli, protocolli o reti territoriali e capacità di attivare raccordi immediati. Evidenziare even</w:t>
      </w:r>
      <w:r>
        <w:t>tuali esperienze specifiche nell’Ambito di Carate Brianza.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</w:t>
      </w:r>
      <w:r>
        <w:t>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</w:t>
      </w:r>
      <w:r>
        <w:t>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pStyle w:val="Titolo1"/>
      </w:pPr>
      <w:r>
        <w:t>2. Modello organizzativo dello sportello - max 20 punti</w:t>
      </w:r>
    </w:p>
    <w:p w:rsidR="00004777" w:rsidRDefault="0095293B">
      <w:r>
        <w:t>De</w:t>
      </w:r>
      <w:r>
        <w:t>scrivere il modello di funzionamento, la programmazione delle almeno 2 aperture settimanali, l’itineranza, la scelta/attivazione dei luoghi di prossimità, la continuità del servizio, le sostituzioni e il raccordo con CCB.</w:t>
      </w:r>
    </w:p>
    <w:p w:rsidR="00004777" w:rsidRDefault="0095293B">
      <w:pPr>
        <w:spacing w:after="40"/>
      </w:pPr>
      <w:r>
        <w:t>__________________________________</w:t>
      </w:r>
      <w:r>
        <w:t>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</w:t>
      </w:r>
      <w:r>
        <w:t>_________________________________________________________________________________</w:t>
      </w:r>
    </w:p>
    <w:p w:rsidR="00004777" w:rsidRDefault="0095293B">
      <w:pPr>
        <w:spacing w:after="40"/>
      </w:pPr>
      <w:r>
        <w:lastRenderedPageBreak/>
        <w:t>____________________________________________________________________________________________</w:t>
      </w:r>
    </w:p>
    <w:p w:rsidR="00004777" w:rsidRDefault="0095293B">
      <w:pPr>
        <w:pStyle w:val="Titolo1"/>
      </w:pPr>
      <w:r>
        <w:t>3. Individuazione dei 100 beneficiari e rendicontazione FAMI - max 20 punti</w:t>
      </w:r>
    </w:p>
    <w:p w:rsidR="00004777" w:rsidRDefault="0095293B">
      <w:r>
        <w:t>Descr</w:t>
      </w:r>
      <w:r>
        <w:t>ivere la strategia di outreach e intercettazione dei beneficiari, i canali di accesso, il raccordo con la rete inviante, le modalità per evitare duplicazioni e il sistema di raccolta/controllo della documentazione FAMI. Indicare come verrà monitorato l’ava</w:t>
      </w:r>
      <w:r>
        <w:t>nzamento verso il target di almeno 100 beneficiari unici.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</w:t>
      </w:r>
      <w:r>
        <w:t>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pStyle w:val="Titolo1"/>
      </w:pPr>
      <w:r>
        <w:t>4. Gruppo di lavoro - max 15 punti</w:t>
      </w:r>
    </w:p>
    <w:p w:rsidR="00004777" w:rsidRDefault="0095293B">
      <w:r>
        <w:t>Indicare nominativi o profili, ruolo, esperienza, competenze linguistiche/interculturali, conoscenza del territorio, impegno pre</w:t>
      </w:r>
      <w:r>
        <w:t>visto, referente operativo e modalità di sostituzione. Allegare CV sintetici.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</w:t>
      </w:r>
      <w:r>
        <w:t>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____________________________________________________________________________________________</w:t>
      </w:r>
    </w:p>
    <w:p w:rsidR="00004777" w:rsidRDefault="0095293B">
      <w:pPr>
        <w:spacing w:after="40"/>
      </w:pPr>
      <w:r>
        <w:t>______________________________________________________________</w:t>
      </w:r>
      <w:r>
        <w:t>______________________________</w:t>
      </w:r>
    </w:p>
    <w:p w:rsidR="00004777" w:rsidRDefault="0095293B">
      <w:pPr>
        <w:pStyle w:val="Titolo1"/>
      </w:pPr>
      <w:r>
        <w:t>5. Elementi migliorativi senza oneri aggiuntivi</w:t>
      </w:r>
    </w:p>
    <w:p w:rsidR="00004777" w:rsidRDefault="0095293B">
      <w:r>
        <w:t>Indicare eventuali aperture aggiuntive, azioni di outreach, strumenti informativi, raccordi di rete, disponibilità flessibili o altri elementi migliorativi offerti senza increme</w:t>
      </w:r>
      <w:r>
        <w:t>nto del corrispettivo.</w:t>
      </w:r>
    </w:p>
    <w:p w:rsidR="00004777" w:rsidRDefault="0095293B">
      <w:pPr>
        <w:spacing w:after="80"/>
      </w:pPr>
      <w:r>
        <w:t>____________________________________________________________________________________________</w:t>
      </w:r>
    </w:p>
    <w:p w:rsidR="00004777" w:rsidRDefault="0095293B">
      <w:pPr>
        <w:spacing w:after="80"/>
      </w:pPr>
      <w:r>
        <w:t>____________________________________________________________________________________________</w:t>
      </w:r>
    </w:p>
    <w:p w:rsidR="00004777" w:rsidRDefault="0095293B">
      <w:pPr>
        <w:spacing w:after="80"/>
      </w:pPr>
      <w:r>
        <w:t>_______________________________________________</w:t>
      </w:r>
      <w:r>
        <w:t>_____________________________________________</w:t>
      </w:r>
    </w:p>
    <w:p w:rsidR="00004777" w:rsidRDefault="0095293B">
      <w:pPr>
        <w:spacing w:before="80" w:after="80"/>
      </w:pPr>
      <w:r>
        <w:t>Luogo e data ______________________________</w:t>
      </w:r>
    </w:p>
    <w:p w:rsidR="00004777" w:rsidRDefault="0095293B">
      <w:pPr>
        <w:spacing w:before="40"/>
      </w:pPr>
      <w:r>
        <w:t>Firma del legale rappresentante ____________________________________________</w:t>
      </w:r>
    </w:p>
    <w:sectPr w:rsidR="00004777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11" w:right="1134" w:bottom="964" w:left="1134" w:header="19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93B" w:rsidRDefault="0095293B">
      <w:pPr>
        <w:spacing w:after="0" w:line="240" w:lineRule="auto"/>
      </w:pPr>
      <w:r>
        <w:separator/>
      </w:r>
    </w:p>
  </w:endnote>
  <w:endnote w:type="continuationSeparator" w:id="0">
    <w:p w:rsidR="0095293B" w:rsidRDefault="00952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777" w:rsidRDefault="0095293B">
    <w:pPr>
      <w:pStyle w:val="Pidipagina"/>
      <w:jc w:val="center"/>
    </w:pPr>
    <w:r>
      <w:rPr>
        <w:color w:val="666666"/>
        <w:sz w:val="15"/>
      </w:rPr>
      <w:t xml:space="preserve">Consorzio Comunità Brianza | LAB'IMPACT 2 - PROG-989 | REF 484   -   </w:t>
    </w:r>
    <w:r>
      <w:fldChar w:fldCharType="begin"/>
    </w:r>
    <w:r>
      <w:instrText>PAGE</w:instrText>
    </w:r>
    <w:r>
      <w:fldChar w:fldCharType="separate"/>
    </w:r>
    <w:r w:rsidR="005B5FEE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777" w:rsidRDefault="0095293B">
    <w:pPr>
      <w:pStyle w:val="Pidipagina"/>
      <w:jc w:val="center"/>
    </w:pPr>
    <w:r>
      <w:rPr>
        <w:color w:val="666666"/>
        <w:sz w:val="15"/>
      </w:rPr>
      <w:t>Consorzio Comunità Brianza - via Gerardo dei Tintori 18, 20900 Monza (MB) - C.F./P.IVA 04352990966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93B" w:rsidRDefault="0095293B">
      <w:pPr>
        <w:spacing w:after="0" w:line="240" w:lineRule="auto"/>
      </w:pPr>
      <w:r>
        <w:separator/>
      </w:r>
    </w:p>
  </w:footnote>
  <w:footnote w:type="continuationSeparator" w:id="0">
    <w:p w:rsidR="0095293B" w:rsidRDefault="00952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777" w:rsidRDefault="0095293B">
    <w:pPr>
      <w:pStyle w:val="Intestazione"/>
      <w:pBdr>
        <w:bottom w:val="single" w:sz="4" w:space="1" w:color="B7B7B7"/>
      </w:pBdr>
      <w:spacing w:after="40"/>
      <w:jc w:val="center"/>
    </w:pPr>
    <w:r>
      <w:rPr>
        <w:b/>
        <w:color w:val="17365D"/>
        <w:sz w:val="16"/>
      </w:rPr>
      <w:t xml:space="preserve">FAMI 2021-2027 | </w:t>
    </w:r>
    <w:r>
      <w:rPr>
        <w:b/>
        <w:color w:val="17365D"/>
        <w:sz w:val="16"/>
      </w:rPr>
      <w:t>LAB'IMPACT - 2a ed. - PROG-989 | CUP E89I25001390007 | REF 484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777" w:rsidRDefault="0095293B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120000" cy="15727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bimpact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572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777"/>
    <w:rsid w:val="00034616"/>
    <w:rsid w:val="0006063C"/>
    <w:rsid w:val="0015074B"/>
    <w:rsid w:val="0029639D"/>
    <w:rsid w:val="00326F90"/>
    <w:rsid w:val="005B5FEE"/>
    <w:rsid w:val="009529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57FD7"/>
  <w14:defaultImageDpi w14:val="300"/>
  <w15:docId w15:val="{C333EBFF-0208-4395-B432-E274FF43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C2A4CA-8D9F-48DE-9C5B-E7CAC1B80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castellani.m</cp:lastModifiedBy>
  <cp:revision>2</cp:revision>
  <dcterms:created xsi:type="dcterms:W3CDTF">2013-12-23T23:15:00Z</dcterms:created>
  <dcterms:modified xsi:type="dcterms:W3CDTF">2026-10-06T08:44:00Z</dcterms:modified>
  <cp:category/>
</cp:coreProperties>
</file>